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B22" w:rsidRDefault="003A4534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  <w:t xml:space="preserve">                                       </w:t>
      </w:r>
    </w:p>
    <w:p w:rsidR="003A4534" w:rsidRDefault="000F3B22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  <w:t xml:space="preserve">                           </w:t>
      </w:r>
      <w:r w:rsidR="007A07ED"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  <w:t xml:space="preserve">        </w:t>
      </w:r>
      <w:r w:rsidR="007F363F"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  <w:t xml:space="preserve">  </w:t>
      </w:r>
      <w:r w:rsidR="003A4534"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  <w:t xml:space="preserve">    ОБРАЗАЦ СТРУКТУРА ЦЕНЕ</w:t>
      </w:r>
    </w:p>
    <w:p w:rsidR="007F363F" w:rsidRDefault="007F363F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</w:p>
    <w:p w:rsidR="007F363F" w:rsidRDefault="007F363F" w:rsidP="007F363F">
      <w:pPr>
        <w:pStyle w:val="BodyText2"/>
        <w:rPr>
          <w:lang w:val="sr-Cyrl-CS"/>
        </w:rPr>
      </w:pPr>
      <w:r>
        <w:t xml:space="preserve">Достављамо понуду за набавку </w:t>
      </w:r>
      <w:r>
        <w:rPr>
          <w:lang w:val="sr-Cyrl-CS"/>
        </w:rPr>
        <w:t>добара- енергенти за следеће партије/партију</w:t>
      </w:r>
      <w:r w:rsidR="00BE49CD">
        <w:rPr>
          <w:lang w:val="en-US"/>
        </w:rPr>
        <w:t>-</w:t>
      </w:r>
      <w:r w:rsidR="00BE49CD">
        <w:rPr>
          <w:lang w:val="sr-Cyrl-RS"/>
        </w:rPr>
        <w:t>заокружити</w:t>
      </w:r>
      <w:r>
        <w:rPr>
          <w:lang w:val="sr-Cyrl-CS"/>
        </w:rPr>
        <w:t>:</w:t>
      </w:r>
    </w:p>
    <w:p w:rsidR="007F363F" w:rsidRPr="00E7265A" w:rsidRDefault="00F63E89" w:rsidP="007F5E33">
      <w:pPr>
        <w:pStyle w:val="BodyText2"/>
        <w:spacing w:after="0"/>
        <w:rPr>
          <w:b/>
          <w:lang w:val="sr-Cyrl-CS"/>
        </w:rPr>
      </w:pPr>
      <w:r w:rsidRPr="00E7265A">
        <w:rPr>
          <w:b/>
          <w:lang w:val="sr-Cyrl-CS"/>
        </w:rPr>
        <w:t xml:space="preserve"> </w:t>
      </w:r>
      <w:r w:rsidR="007F363F" w:rsidRPr="00E7265A">
        <w:rPr>
          <w:b/>
          <w:lang w:val="sr-Cyrl-CS"/>
        </w:rPr>
        <w:t xml:space="preserve">*партија 1- набавка висококалоричног мрког угља  </w:t>
      </w:r>
    </w:p>
    <w:p w:rsidR="007F363F" w:rsidRPr="00E7265A" w:rsidRDefault="007F363F" w:rsidP="007F5E33">
      <w:pPr>
        <w:pStyle w:val="BodyText2"/>
        <w:spacing w:after="0"/>
        <w:rPr>
          <w:b/>
          <w:lang w:val="sr-Cyrl-CS"/>
        </w:rPr>
      </w:pPr>
      <w:r w:rsidRPr="00E7265A">
        <w:rPr>
          <w:b/>
          <w:lang w:val="sr-Cyrl-CS"/>
        </w:rPr>
        <w:t xml:space="preserve"> *партија 2- набавка нискокалоричног дрвеног угља</w:t>
      </w:r>
    </w:p>
    <w:p w:rsidR="007F363F" w:rsidRPr="00E7265A" w:rsidRDefault="007F363F" w:rsidP="007F5E33">
      <w:pPr>
        <w:pStyle w:val="BodyText2"/>
        <w:spacing w:after="0"/>
        <w:rPr>
          <w:b/>
          <w:lang w:val="sr-Cyrl-CS"/>
        </w:rPr>
      </w:pPr>
      <w:r w:rsidRPr="00E7265A">
        <w:rPr>
          <w:b/>
          <w:lang w:val="sr-Cyrl-CS"/>
        </w:rPr>
        <w:t xml:space="preserve">  *партија 3- </w:t>
      </w:r>
      <w:r w:rsidRPr="00E7265A">
        <w:rPr>
          <w:b/>
        </w:rPr>
        <w:t xml:space="preserve">набавка </w:t>
      </w:r>
      <w:r w:rsidR="007F5E33" w:rsidRPr="00E7265A">
        <w:rPr>
          <w:b/>
          <w:lang w:val="sr-Cyrl-CS"/>
        </w:rPr>
        <w:t xml:space="preserve">огревног дрвета </w:t>
      </w:r>
      <w:r w:rsidRPr="00E7265A">
        <w:rPr>
          <w:b/>
          <w:lang w:val="sr-Cyrl-CS"/>
        </w:rPr>
        <w:t xml:space="preserve"> </w:t>
      </w:r>
    </w:p>
    <w:p w:rsidR="003A4534" w:rsidRPr="003A4534" w:rsidRDefault="003A4534" w:rsidP="007F5E3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</w:p>
    <w:p w:rsidR="00704297" w:rsidRPr="00704297" w:rsidRDefault="007F363F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 </w:t>
      </w:r>
      <w:r w:rsidR="00704297"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ПАРТИЈА 1- набавка  висококалоричног мрког угља –минима</w:t>
      </w:r>
      <w:r w:rsidR="002A3BAC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лна доња калорична вредност 18.20</w:t>
      </w:r>
      <w:r w:rsidR="00704297"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0 кЈ/кг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по једној тони  без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износи.................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..........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.............. динара;</w:t>
            </w:r>
          </w:p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по једној тони са ПДВ  и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зноси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..........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................. ...............динара</w:t>
            </w:r>
          </w:p>
        </w:tc>
      </w:tr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за количну од </w:t>
            </w:r>
            <w:r w:rsidR="002A3BAC" w:rsidRPr="002A3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65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r-Latn-CS"/>
              </w:rPr>
              <w:t xml:space="preserve"> 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тона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без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износи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..........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.............. динара;</w:t>
            </w:r>
          </w:p>
          <w:p w:rsidR="00704297" w:rsidRPr="00704297" w:rsidRDefault="00704297" w:rsidP="002A3BAC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за количну од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</w:t>
            </w:r>
            <w:r w:rsidR="002A3BAC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  <w:t>65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тона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са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износи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..........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................. динара</w:t>
            </w:r>
          </w:p>
        </w:tc>
      </w:tr>
    </w:tbl>
    <w:p w:rsidR="00704297" w:rsidRPr="00704297" w:rsidRDefault="00704297" w:rsidP="00704297">
      <w:p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:rsidR="00704297" w:rsidRPr="00704297" w:rsidRDefault="00704297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ПАРТИЈА 2- набавка нискокалоричног дрвеног угља  -минимална доња калорична вредност 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>9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.700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>-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10.00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>0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  кЈ/кг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 по једној тони 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без ПДВ износи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...........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           динара;</w:t>
            </w:r>
          </w:p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Цена угља по једној тони са ПДВ износи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...........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                динара;</w:t>
            </w:r>
          </w:p>
        </w:tc>
      </w:tr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за количну 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од 5 тона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без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износи  ...........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 динара;</w:t>
            </w:r>
          </w:p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lastRenderedPageBreak/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угља за количну 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од 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 w:eastAsia="sr-Latn-CS"/>
              </w:rPr>
              <w:t>5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тона  са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износи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...........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.............       динара;</w:t>
            </w:r>
          </w:p>
        </w:tc>
      </w:tr>
    </w:tbl>
    <w:p w:rsidR="00704297" w:rsidRPr="00704297" w:rsidRDefault="00704297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</w:pPr>
    </w:p>
    <w:p w:rsidR="00704297" w:rsidRPr="00704297" w:rsidRDefault="00704297" w:rsidP="00704297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ПАРТИЈА 3- 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>набав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ка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 xml:space="preserve">набавка </w:t>
      </w:r>
      <w:r w:rsidRPr="00704297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огревног дрвета – буква или еквивалентно (храст/цер)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дрвета  по једном просторном метру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без ПДВ износи.............. 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...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динара;</w:t>
            </w:r>
          </w:p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Цена дрвета по једном просторном метру са ПДВ износи .................... динара; </w:t>
            </w:r>
          </w:p>
        </w:tc>
      </w:tr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дрвета за количину од </w:t>
            </w:r>
            <w:bookmarkStart w:id="0" w:name="_GoBack"/>
            <w:r w:rsidR="002A3BAC" w:rsidRPr="00557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52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</w:t>
            </w:r>
            <w:bookmarkEnd w:id="0"/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просторн</w:t>
            </w:r>
            <w:r w:rsidR="002A3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а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метр</w:t>
            </w:r>
            <w:r w:rsidR="002A3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без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износи.............. динара;</w:t>
            </w:r>
          </w:p>
          <w:p w:rsidR="00704297" w:rsidRPr="00704297" w:rsidRDefault="00704297" w:rsidP="002A3BAC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Ц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>ена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дрвета за количину од  </w:t>
            </w:r>
            <w:r w:rsidR="002A3BAC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52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просторн</w:t>
            </w:r>
            <w:r w:rsidR="002A3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>а</w:t>
            </w:r>
            <w:r w:rsidRPr="00704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CS"/>
              </w:rPr>
              <w:t xml:space="preserve"> метара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  са</w:t>
            </w: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CS"/>
              </w:rPr>
              <w:t xml:space="preserve"> ПДВ износи.............. динара;</w:t>
            </w:r>
          </w:p>
        </w:tc>
      </w:tr>
    </w:tbl>
    <w:p w:rsidR="00704297" w:rsidRPr="00704297" w:rsidRDefault="00704297" w:rsidP="00704297">
      <w:pPr>
        <w:tabs>
          <w:tab w:val="left" w:pos="3180"/>
        </w:tabs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704297" w:rsidRPr="00704297" w:rsidTr="00704297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297" w:rsidRPr="00704297" w:rsidRDefault="00704297" w:rsidP="00704297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7042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Рок испоруке износи 30 дана од  исказане диспозиције – франко школа, </w:t>
            </w:r>
          </w:p>
        </w:tc>
      </w:tr>
    </w:tbl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04297" w:rsidRPr="00704297" w:rsidRDefault="00704297" w:rsidP="00704297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 w:rsidRPr="00704297">
        <w:rPr>
          <w:rFonts w:ascii="Times New Roman" w:eastAsia="Times New Roman" w:hAnsi="Times New Roman" w:cs="Times New Roman"/>
          <w:b/>
          <w:lang w:val="sr-Cyrl-CS"/>
        </w:rPr>
        <w:t xml:space="preserve">Начин плаћања: </w:t>
      </w:r>
      <w:r w:rsidRPr="00704297">
        <w:rPr>
          <w:rFonts w:ascii="Times New Roman" w:eastAsia="Times New Roman" w:hAnsi="Times New Roman" w:cs="Times New Roman"/>
          <w:lang w:val="sr-Cyrl-CS"/>
        </w:rPr>
        <w:t>Плаћање се врши динарски по испостављеном рачуну и документацији за сваку договорену испоруку.</w:t>
      </w: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704297">
        <w:rPr>
          <w:rFonts w:ascii="Times New Roman" w:eastAsia="Times New Roman" w:hAnsi="Times New Roman" w:cs="Times New Roman"/>
          <w:b/>
          <w:lang w:val="sr-Cyrl-CS"/>
        </w:rPr>
        <w:t>Трошкови транспорта: УРАЧУНАТИ У УКУПНУ ЦЕНУ</w:t>
      </w: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4297">
        <w:rPr>
          <w:rFonts w:ascii="Times New Roman" w:eastAsia="Times New Roman" w:hAnsi="Times New Roman" w:cs="Times New Roman"/>
          <w:sz w:val="24"/>
          <w:szCs w:val="24"/>
          <w:lang w:val="sr-Cyrl-CS"/>
        </w:rPr>
        <w:t>Друге околности од значаја за заључење уговора:</w:t>
      </w:r>
    </w:p>
    <w:p w:rsidR="00704297" w:rsidRPr="00704297" w:rsidRDefault="00704297" w:rsidP="00704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297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2A3BAC" w:rsidRDefault="002A3BAC"/>
    <w:p w:rsidR="002A3BAC" w:rsidRDefault="002A3BAC" w:rsidP="002A3BAC"/>
    <w:p w:rsidR="004523A5" w:rsidRDefault="002A3BAC" w:rsidP="002A3BAC">
      <w:pPr>
        <w:tabs>
          <w:tab w:val="left" w:pos="6330"/>
        </w:tabs>
        <w:rPr>
          <w:lang w:val="sr-Cyrl-RS"/>
        </w:rPr>
      </w:pPr>
      <w:r>
        <w:tab/>
      </w:r>
      <w:r>
        <w:rPr>
          <w:lang w:val="sr-Cyrl-RS"/>
        </w:rPr>
        <w:t>ПОНУЂАЧ:</w:t>
      </w:r>
    </w:p>
    <w:p w:rsidR="002A3BAC" w:rsidRPr="002A3BAC" w:rsidRDefault="002A3BAC" w:rsidP="002A3BAC">
      <w:pPr>
        <w:tabs>
          <w:tab w:val="left" w:pos="6330"/>
        </w:tabs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..............................................................</w:t>
      </w:r>
    </w:p>
    <w:sectPr w:rsidR="002A3BAC" w:rsidRPr="002A3B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DAF" w:rsidRDefault="00F36DAF" w:rsidP="003A4534">
      <w:pPr>
        <w:spacing w:after="0" w:line="240" w:lineRule="auto"/>
      </w:pPr>
      <w:r>
        <w:separator/>
      </w:r>
    </w:p>
  </w:endnote>
  <w:endnote w:type="continuationSeparator" w:id="0">
    <w:p w:rsidR="00F36DAF" w:rsidRDefault="00F36DAF" w:rsidP="003A4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DAF" w:rsidRDefault="00F36DAF" w:rsidP="003A4534">
      <w:pPr>
        <w:spacing w:after="0" w:line="240" w:lineRule="auto"/>
      </w:pPr>
      <w:r>
        <w:separator/>
      </w:r>
    </w:p>
  </w:footnote>
  <w:footnote w:type="continuationSeparator" w:id="0">
    <w:p w:rsidR="00F36DAF" w:rsidRDefault="00F36DAF" w:rsidP="003A45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297"/>
    <w:rsid w:val="00042619"/>
    <w:rsid w:val="000B5546"/>
    <w:rsid w:val="000F3B22"/>
    <w:rsid w:val="002A3BAC"/>
    <w:rsid w:val="003A4534"/>
    <w:rsid w:val="004227EC"/>
    <w:rsid w:val="004523A5"/>
    <w:rsid w:val="004D7C77"/>
    <w:rsid w:val="0055723C"/>
    <w:rsid w:val="006B5FA7"/>
    <w:rsid w:val="00704297"/>
    <w:rsid w:val="007060EF"/>
    <w:rsid w:val="007A07ED"/>
    <w:rsid w:val="007F363F"/>
    <w:rsid w:val="007F5E33"/>
    <w:rsid w:val="009B6125"/>
    <w:rsid w:val="00B75EE1"/>
    <w:rsid w:val="00BE49CD"/>
    <w:rsid w:val="00D514BF"/>
    <w:rsid w:val="00E7265A"/>
    <w:rsid w:val="00ED6A52"/>
    <w:rsid w:val="00F36DAF"/>
    <w:rsid w:val="00F6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534"/>
  </w:style>
  <w:style w:type="paragraph" w:styleId="Footer">
    <w:name w:val="footer"/>
    <w:basedOn w:val="Normal"/>
    <w:link w:val="FooterChar"/>
    <w:uiPriority w:val="99"/>
    <w:unhideWhenUsed/>
    <w:rsid w:val="003A4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534"/>
  </w:style>
  <w:style w:type="paragraph" w:styleId="BodyText2">
    <w:name w:val="Body Text 2"/>
    <w:basedOn w:val="Normal"/>
    <w:link w:val="BodyText2Char"/>
    <w:unhideWhenUsed/>
    <w:rsid w:val="007F363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2Char">
    <w:name w:val="Body Text 2 Char"/>
    <w:basedOn w:val="DefaultParagraphFont"/>
    <w:link w:val="BodyText2"/>
    <w:rsid w:val="007F363F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534"/>
  </w:style>
  <w:style w:type="paragraph" w:styleId="Footer">
    <w:name w:val="footer"/>
    <w:basedOn w:val="Normal"/>
    <w:link w:val="FooterChar"/>
    <w:uiPriority w:val="99"/>
    <w:unhideWhenUsed/>
    <w:rsid w:val="003A4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534"/>
  </w:style>
  <w:style w:type="paragraph" w:styleId="BodyText2">
    <w:name w:val="Body Text 2"/>
    <w:basedOn w:val="Normal"/>
    <w:link w:val="BodyText2Char"/>
    <w:unhideWhenUsed/>
    <w:rsid w:val="007F363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2Char">
    <w:name w:val="Body Text 2 Char"/>
    <w:basedOn w:val="DefaultParagraphFont"/>
    <w:link w:val="BodyText2"/>
    <w:rsid w:val="007F363F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dejan</cp:lastModifiedBy>
  <cp:revision>4</cp:revision>
  <dcterms:created xsi:type="dcterms:W3CDTF">2021-07-12T11:31:00Z</dcterms:created>
  <dcterms:modified xsi:type="dcterms:W3CDTF">2021-07-12T11:59:00Z</dcterms:modified>
</cp:coreProperties>
</file>